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E1" w:rsidRPr="00D23DE1" w:rsidRDefault="00D23DE1">
      <w:pPr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注意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：以下流程请认真阅读！如</w:t>
      </w: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操作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错误或失误！都</w:t>
      </w: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将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影响贵司的结算账期！</w:t>
      </w:r>
    </w:p>
    <w:p w:rsidR="00D23DE1" w:rsidRPr="00D23DE1" w:rsidRDefault="00D23DE1">
      <w:pPr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尤其是第三步一定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要</w:t>
      </w: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重点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阅读！出现</w:t>
      </w:r>
      <w:r w:rsidRPr="00D23DE1">
        <w:rPr>
          <w:rFonts w:ascii="微软雅黑" w:eastAsia="微软雅黑" w:hAnsi="微软雅黑" w:hint="eastAsia"/>
          <w:b/>
          <w:color w:val="FF0000"/>
          <w:sz w:val="28"/>
          <w:szCs w:val="28"/>
        </w:rPr>
        <w:t>问题</w:t>
      </w:r>
      <w:r w:rsidRPr="00D23DE1">
        <w:rPr>
          <w:rFonts w:ascii="微软雅黑" w:eastAsia="微软雅黑" w:hAnsi="微软雅黑"/>
          <w:b/>
          <w:color w:val="FF0000"/>
          <w:sz w:val="28"/>
          <w:szCs w:val="28"/>
        </w:rPr>
        <w:t>最多！</w:t>
      </w:r>
    </w:p>
    <w:p w:rsidR="00143D6D" w:rsidRPr="00701CD2" w:rsidRDefault="00143D6D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 w:hint="eastAsia"/>
          <w:szCs w:val="21"/>
        </w:rPr>
        <w:t>第一步：登陆开发者平台，进入数据对账</w:t>
      </w:r>
    </w:p>
    <w:p w:rsidR="004D23DA" w:rsidRPr="00701CD2" w:rsidRDefault="00143D6D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D6E587E" wp14:editId="26C863AB">
            <wp:extent cx="5274310" cy="3287897"/>
            <wp:effectExtent l="19050" t="19050" r="21590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B1D" w:rsidRPr="00701CD2" w:rsidRDefault="00BE1B1D">
      <w:pPr>
        <w:rPr>
          <w:rFonts w:ascii="微软雅黑" w:eastAsia="微软雅黑" w:hAnsi="微软雅黑"/>
          <w:szCs w:val="21"/>
        </w:rPr>
      </w:pPr>
    </w:p>
    <w:p w:rsidR="00143D6D" w:rsidRPr="00701CD2" w:rsidRDefault="00143D6D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 w:hint="eastAsia"/>
          <w:szCs w:val="21"/>
        </w:rPr>
        <w:t>第二步：进入数据对账后，点击结算单列表，点击</w:t>
      </w:r>
      <w:r w:rsidR="005E6C7A" w:rsidRPr="00701CD2">
        <w:rPr>
          <w:rFonts w:ascii="微软雅黑" w:eastAsia="微软雅黑" w:hAnsi="微软雅黑" w:hint="eastAsia"/>
          <w:szCs w:val="21"/>
        </w:rPr>
        <w:t>“下载结算单”</w:t>
      </w:r>
      <w:r w:rsidRPr="00701CD2">
        <w:rPr>
          <w:rFonts w:ascii="微软雅黑" w:eastAsia="微软雅黑" w:hAnsi="微软雅黑" w:hint="eastAsia"/>
          <w:szCs w:val="21"/>
        </w:rPr>
        <w:t>，</w:t>
      </w:r>
      <w:r w:rsidR="005E6C7A" w:rsidRPr="00701CD2">
        <w:rPr>
          <w:rFonts w:ascii="微软雅黑" w:eastAsia="微软雅黑" w:hAnsi="微软雅黑" w:hint="eastAsia"/>
          <w:szCs w:val="21"/>
        </w:rPr>
        <w:t>打印</w:t>
      </w:r>
      <w:r w:rsidRPr="00701CD2">
        <w:rPr>
          <w:rFonts w:ascii="微软雅黑" w:eastAsia="微软雅黑" w:hAnsi="微软雅黑" w:hint="eastAsia"/>
          <w:szCs w:val="21"/>
        </w:rPr>
        <w:t>结算单</w:t>
      </w:r>
      <w:r w:rsidR="005E6C7A" w:rsidRPr="00701CD2">
        <w:rPr>
          <w:rFonts w:ascii="微软雅黑" w:eastAsia="微软雅黑" w:hAnsi="微软雅黑" w:hint="eastAsia"/>
          <w:szCs w:val="21"/>
        </w:rPr>
        <w:t>开票</w:t>
      </w:r>
      <w:r w:rsidRPr="00701CD2">
        <w:rPr>
          <w:rFonts w:ascii="微软雅黑" w:eastAsia="微软雅黑" w:hAnsi="微软雅黑" w:hint="eastAsia"/>
          <w:szCs w:val="21"/>
        </w:rPr>
        <w:t>。</w:t>
      </w:r>
    </w:p>
    <w:p w:rsidR="00143D6D" w:rsidRPr="00701CD2" w:rsidRDefault="005E6C7A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158FECA" wp14:editId="00602F5F">
            <wp:extent cx="5274310" cy="2593813"/>
            <wp:effectExtent l="19050" t="19050" r="2159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B1D" w:rsidRPr="00701CD2" w:rsidRDefault="00BE1B1D">
      <w:pPr>
        <w:rPr>
          <w:rFonts w:ascii="微软雅黑" w:eastAsia="微软雅黑" w:hAnsi="微软雅黑"/>
          <w:szCs w:val="21"/>
        </w:rPr>
      </w:pPr>
    </w:p>
    <w:p w:rsidR="00BE1B1D" w:rsidRPr="00701CD2" w:rsidRDefault="00FF47D7">
      <w:pPr>
        <w:rPr>
          <w:rFonts w:ascii="微软雅黑" w:eastAsia="微软雅黑" w:hAnsi="微软雅黑"/>
          <w:b/>
          <w:color w:val="FF0000"/>
          <w:szCs w:val="21"/>
        </w:rPr>
      </w:pPr>
      <w:r w:rsidRPr="00701CD2">
        <w:rPr>
          <w:rFonts w:ascii="微软雅黑" w:eastAsia="微软雅黑" w:hAnsi="微软雅黑" w:hint="eastAsia"/>
          <w:color w:val="FF0000"/>
          <w:szCs w:val="21"/>
        </w:rPr>
        <w:lastRenderedPageBreak/>
        <w:t>注：发票抬头一定要为：深圳市</w:t>
      </w:r>
      <w:proofErr w:type="gramStart"/>
      <w:r w:rsidRPr="00701CD2">
        <w:rPr>
          <w:rFonts w:ascii="微软雅黑" w:eastAsia="微软雅黑" w:hAnsi="微软雅黑" w:hint="eastAsia"/>
          <w:color w:val="FF0000"/>
          <w:szCs w:val="21"/>
        </w:rPr>
        <w:t>致璞科技</w:t>
      </w:r>
      <w:proofErr w:type="gramEnd"/>
      <w:r w:rsidRPr="00701CD2">
        <w:rPr>
          <w:rFonts w:ascii="微软雅黑" w:eastAsia="微软雅黑" w:hAnsi="微软雅黑" w:hint="eastAsia"/>
          <w:color w:val="FF0000"/>
          <w:szCs w:val="21"/>
        </w:rPr>
        <w:t>有限公司。税率必须按照</w:t>
      </w:r>
      <w:r w:rsidR="0078733B" w:rsidRPr="00701CD2">
        <w:rPr>
          <w:rFonts w:ascii="微软雅黑" w:eastAsia="微软雅黑" w:hAnsi="微软雅黑" w:hint="eastAsia"/>
          <w:color w:val="FF0000"/>
          <w:szCs w:val="21"/>
        </w:rPr>
        <w:t>合同</w:t>
      </w:r>
      <w:r w:rsidR="0078733B" w:rsidRPr="00701CD2">
        <w:rPr>
          <w:rFonts w:ascii="微软雅黑" w:eastAsia="微软雅黑" w:hAnsi="微软雅黑"/>
          <w:color w:val="FF0000"/>
          <w:szCs w:val="21"/>
        </w:rPr>
        <w:t>签署时的选择的税率</w:t>
      </w:r>
      <w:r w:rsidRPr="00701CD2">
        <w:rPr>
          <w:rFonts w:ascii="微软雅黑" w:eastAsia="微软雅黑" w:hAnsi="微软雅黑" w:hint="eastAsia"/>
          <w:color w:val="FF0000"/>
          <w:szCs w:val="21"/>
        </w:rPr>
        <w:t>开。</w:t>
      </w:r>
      <w:r w:rsidR="0078733B" w:rsidRPr="00701CD2">
        <w:rPr>
          <w:rFonts w:ascii="微软雅黑" w:eastAsia="微软雅黑" w:hAnsi="微软雅黑" w:hint="eastAsia"/>
          <w:color w:val="FF0000"/>
          <w:szCs w:val="21"/>
        </w:rPr>
        <w:t>请</w:t>
      </w:r>
      <w:r w:rsidR="0078733B" w:rsidRPr="00701CD2">
        <w:rPr>
          <w:rFonts w:ascii="微软雅黑" w:eastAsia="微软雅黑" w:hAnsi="微软雅黑"/>
          <w:color w:val="FF0000"/>
          <w:szCs w:val="21"/>
        </w:rPr>
        <w:t>在合同签署时，仔细选择自己公司的税率，如果有错误通知各区商务进行修改。</w:t>
      </w:r>
      <w:r w:rsidR="0078733B" w:rsidRPr="00701CD2">
        <w:rPr>
          <w:rFonts w:ascii="微软雅黑" w:eastAsia="微软雅黑" w:hAnsi="微软雅黑" w:hint="eastAsia"/>
          <w:b/>
          <w:color w:val="FF0000"/>
          <w:szCs w:val="21"/>
        </w:rPr>
        <w:t>注意</w:t>
      </w:r>
      <w:r w:rsidR="0078733B" w:rsidRPr="00701CD2">
        <w:rPr>
          <w:rFonts w:ascii="微软雅黑" w:eastAsia="微软雅黑" w:hAnsi="微软雅黑"/>
          <w:b/>
          <w:color w:val="FF0000"/>
          <w:szCs w:val="21"/>
        </w:rPr>
        <w:t>：如果</w:t>
      </w:r>
      <w:r w:rsidR="00017501" w:rsidRPr="00701CD2">
        <w:rPr>
          <w:rFonts w:ascii="微软雅黑" w:eastAsia="微软雅黑" w:hAnsi="微软雅黑" w:hint="eastAsia"/>
          <w:b/>
          <w:color w:val="FF0000"/>
          <w:szCs w:val="21"/>
        </w:rPr>
        <w:t>合同</w:t>
      </w:r>
      <w:r w:rsidR="0078733B" w:rsidRPr="00701CD2">
        <w:rPr>
          <w:rFonts w:ascii="微软雅黑" w:eastAsia="微软雅黑" w:hAnsi="微软雅黑"/>
          <w:b/>
          <w:color w:val="FF0000"/>
          <w:szCs w:val="21"/>
        </w:rPr>
        <w:t>税率选错，</w:t>
      </w:r>
      <w:r w:rsidR="00B75BF4" w:rsidRPr="00701CD2">
        <w:rPr>
          <w:rFonts w:ascii="微软雅黑" w:eastAsia="微软雅黑" w:hAnsi="微软雅黑" w:hint="eastAsia"/>
          <w:b/>
          <w:color w:val="FF0000"/>
          <w:szCs w:val="21"/>
        </w:rPr>
        <w:t>后台</w:t>
      </w:r>
      <w:r w:rsidR="00B75BF4" w:rsidRPr="00701CD2">
        <w:rPr>
          <w:rFonts w:ascii="微软雅黑" w:eastAsia="微软雅黑" w:hAnsi="微软雅黑"/>
          <w:b/>
          <w:color w:val="FF0000"/>
          <w:szCs w:val="21"/>
        </w:rPr>
        <w:t>变更需要时间，</w:t>
      </w:r>
      <w:r w:rsidR="00B75BF4" w:rsidRPr="00325C7A">
        <w:rPr>
          <w:rFonts w:ascii="微软雅黑" w:eastAsia="微软雅黑" w:hAnsi="微软雅黑" w:hint="eastAsia"/>
          <w:b/>
          <w:color w:val="FF0000"/>
          <w:sz w:val="28"/>
          <w:szCs w:val="28"/>
        </w:rPr>
        <w:t>贵司</w:t>
      </w:r>
      <w:r w:rsidR="0078733B" w:rsidRPr="00325C7A">
        <w:rPr>
          <w:rFonts w:ascii="微软雅黑" w:eastAsia="微软雅黑" w:hAnsi="微软雅黑"/>
          <w:b/>
          <w:color w:val="FF0000"/>
          <w:sz w:val="28"/>
          <w:szCs w:val="28"/>
        </w:rPr>
        <w:t>账期将延迟一个月</w:t>
      </w:r>
      <w:r w:rsidR="0078733B" w:rsidRPr="00701CD2">
        <w:rPr>
          <w:rFonts w:ascii="微软雅黑" w:eastAsia="微软雅黑" w:hAnsi="微软雅黑"/>
          <w:b/>
          <w:color w:val="FF0000"/>
          <w:szCs w:val="21"/>
        </w:rPr>
        <w:t>。</w:t>
      </w:r>
    </w:p>
    <w:p w:rsidR="00FF47D7" w:rsidRPr="00701CD2" w:rsidRDefault="00FF47D7">
      <w:pPr>
        <w:rPr>
          <w:rFonts w:ascii="微软雅黑" w:eastAsia="微软雅黑" w:hAnsi="微软雅黑"/>
          <w:szCs w:val="21"/>
        </w:rPr>
      </w:pPr>
    </w:p>
    <w:p w:rsidR="00325C7A" w:rsidRDefault="00143D6D">
      <w:pPr>
        <w:rPr>
          <w:rFonts w:ascii="微软雅黑" w:eastAsia="微软雅黑" w:hAnsi="微软雅黑"/>
          <w:color w:val="000000" w:themeColor="text1"/>
          <w:szCs w:val="21"/>
        </w:rPr>
      </w:pPr>
      <w:r w:rsidRPr="00701CD2">
        <w:rPr>
          <w:rFonts w:ascii="微软雅黑" w:eastAsia="微软雅黑" w:hAnsi="微软雅黑" w:hint="eastAsia"/>
          <w:b/>
          <w:color w:val="FF0000"/>
          <w:szCs w:val="21"/>
        </w:rPr>
        <w:t>第三步：</w:t>
      </w:r>
      <w:r w:rsidR="005E6C7A" w:rsidRPr="00701CD2">
        <w:rPr>
          <w:rFonts w:ascii="微软雅黑" w:eastAsia="微软雅黑" w:hAnsi="微软雅黑" w:hint="eastAsia"/>
          <w:szCs w:val="21"/>
        </w:rPr>
        <w:t>开票后，点击“申请结算”，</w:t>
      </w:r>
      <w:r w:rsidRPr="00701CD2">
        <w:rPr>
          <w:rFonts w:ascii="微软雅黑" w:eastAsia="微软雅黑" w:hAnsi="微软雅黑" w:hint="eastAsia"/>
          <w:szCs w:val="21"/>
        </w:rPr>
        <w:t>进入申请结算的</w:t>
      </w:r>
      <w:r w:rsidR="005E6C7A" w:rsidRPr="00701CD2">
        <w:rPr>
          <w:rFonts w:ascii="微软雅黑" w:eastAsia="微软雅黑" w:hAnsi="微软雅黑" w:hint="eastAsia"/>
          <w:szCs w:val="21"/>
        </w:rPr>
        <w:t>页面后</w:t>
      </w:r>
      <w:r w:rsidR="003B47DF" w:rsidRPr="00701CD2">
        <w:rPr>
          <w:rFonts w:ascii="微软雅黑" w:eastAsia="微软雅黑" w:hAnsi="微软雅黑" w:hint="eastAsia"/>
          <w:szCs w:val="21"/>
        </w:rPr>
        <w:t>，在账单</w:t>
      </w:r>
      <w:r w:rsidR="003B47DF" w:rsidRPr="00701CD2">
        <w:rPr>
          <w:rFonts w:ascii="微软雅黑" w:eastAsia="微软雅黑" w:hAnsi="微软雅黑" w:hint="eastAsia"/>
          <w:color w:val="000000" w:themeColor="text1"/>
          <w:szCs w:val="21"/>
        </w:rPr>
        <w:t>页面下方填写发票信息，最后点击“申请结算”。</w:t>
      </w:r>
    </w:p>
    <w:p w:rsidR="00325C7A" w:rsidRPr="00325C7A" w:rsidRDefault="00325C7A">
      <w:pPr>
        <w:rPr>
          <w:rFonts w:ascii="微软雅黑" w:eastAsia="微软雅黑" w:hAnsi="微软雅黑"/>
          <w:b/>
          <w:color w:val="FF0000"/>
          <w:szCs w:val="21"/>
        </w:rPr>
      </w:pPr>
      <w:r w:rsidRPr="00325C7A">
        <w:rPr>
          <w:rFonts w:ascii="微软雅黑" w:eastAsia="微软雅黑" w:hAnsi="微软雅黑" w:hint="eastAsia"/>
          <w:b/>
          <w:color w:val="FF0000"/>
          <w:szCs w:val="21"/>
        </w:rPr>
        <w:t>注意</w:t>
      </w:r>
      <w:r w:rsidRPr="00325C7A">
        <w:rPr>
          <w:rFonts w:ascii="微软雅黑" w:eastAsia="微软雅黑" w:hAnsi="微软雅黑"/>
          <w:b/>
          <w:color w:val="FF0000"/>
          <w:szCs w:val="21"/>
        </w:rPr>
        <w:t>：</w:t>
      </w:r>
      <w:r w:rsidRPr="00325C7A">
        <w:rPr>
          <w:rFonts w:ascii="微软雅黑" w:eastAsia="微软雅黑" w:hAnsi="微软雅黑" w:hint="eastAsia"/>
          <w:b/>
          <w:color w:val="FF0000"/>
          <w:szCs w:val="21"/>
        </w:rPr>
        <w:t>目前</w:t>
      </w:r>
      <w:r w:rsidRPr="00325C7A">
        <w:rPr>
          <w:rFonts w:ascii="微软雅黑" w:eastAsia="微软雅黑" w:hAnsi="微软雅黑"/>
          <w:b/>
          <w:color w:val="FF0000"/>
          <w:szCs w:val="21"/>
        </w:rPr>
        <w:t>最多的问题就是开票了，但是没有在后台点击申请结算填写发票信息！如果</w:t>
      </w:r>
      <w:r w:rsidRPr="00325C7A">
        <w:rPr>
          <w:rFonts w:ascii="微软雅黑" w:eastAsia="微软雅黑" w:hAnsi="微软雅黑" w:hint="eastAsia"/>
          <w:b/>
          <w:color w:val="FF0000"/>
          <w:szCs w:val="21"/>
        </w:rPr>
        <w:t>开票</w:t>
      </w:r>
      <w:r w:rsidRPr="00325C7A">
        <w:rPr>
          <w:rFonts w:ascii="微软雅黑" w:eastAsia="微软雅黑" w:hAnsi="微软雅黑"/>
          <w:b/>
          <w:color w:val="FF0000"/>
          <w:szCs w:val="21"/>
        </w:rPr>
        <w:t>但未在后台操作申请结算，</w:t>
      </w:r>
      <w:r w:rsidRPr="00325C7A">
        <w:rPr>
          <w:rFonts w:ascii="微软雅黑" w:eastAsia="微软雅黑" w:hAnsi="微软雅黑" w:hint="eastAsia"/>
          <w:b/>
          <w:color w:val="FF0000"/>
          <w:sz w:val="28"/>
          <w:szCs w:val="28"/>
        </w:rPr>
        <w:t>贵司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账期</w:t>
      </w:r>
      <w:r w:rsidRPr="00325C7A">
        <w:rPr>
          <w:rFonts w:ascii="微软雅黑" w:eastAsia="微软雅黑" w:hAnsi="微软雅黑"/>
          <w:b/>
          <w:color w:val="FF0000"/>
          <w:sz w:val="28"/>
          <w:szCs w:val="28"/>
        </w:rPr>
        <w:t>将延期</w:t>
      </w:r>
      <w:r w:rsidRPr="00325C7A">
        <w:rPr>
          <w:rFonts w:ascii="微软雅黑" w:eastAsia="微软雅黑" w:hAnsi="微软雅黑" w:hint="eastAsia"/>
          <w:b/>
          <w:color w:val="FF0000"/>
          <w:sz w:val="28"/>
          <w:szCs w:val="28"/>
        </w:rPr>
        <w:t>一个月</w:t>
      </w:r>
      <w:r w:rsidRPr="00325C7A">
        <w:rPr>
          <w:rFonts w:ascii="微软雅黑" w:eastAsia="微软雅黑" w:hAnsi="微软雅黑"/>
          <w:b/>
          <w:color w:val="FF0000"/>
          <w:sz w:val="28"/>
          <w:szCs w:val="28"/>
        </w:rPr>
        <w:t>！</w:t>
      </w:r>
    </w:p>
    <w:p w:rsidR="003B47DF" w:rsidRPr="00701CD2" w:rsidRDefault="00FF47D7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 w:hint="eastAsia"/>
          <w:color w:val="FF0000"/>
          <w:szCs w:val="21"/>
        </w:rPr>
        <w:t>【一定要在后台正确填写发票信息，发票信息填写规则如下：】</w:t>
      </w:r>
    </w:p>
    <w:p w:rsidR="003B47DF" w:rsidRPr="00701CD2" w:rsidRDefault="003B47DF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F3440E9" wp14:editId="4B85F4A8">
            <wp:extent cx="5274310" cy="1165354"/>
            <wp:effectExtent l="19050" t="19050" r="2159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53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47DF" w:rsidRPr="00701CD2" w:rsidRDefault="003B47DF">
      <w:pPr>
        <w:rPr>
          <w:rFonts w:ascii="微软雅黑" w:eastAsia="微软雅黑" w:hAnsi="微软雅黑"/>
          <w:szCs w:val="21"/>
        </w:rPr>
      </w:pPr>
    </w:p>
    <w:p w:rsidR="00FF47D7" w:rsidRPr="00701CD2" w:rsidRDefault="00FF47D7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5274310" cy="3054985"/>
            <wp:effectExtent l="19050" t="19050" r="2159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@POZKF7`1_(5M01H0P[9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47D7" w:rsidRPr="00701CD2" w:rsidRDefault="0050362D">
      <w:pPr>
        <w:rPr>
          <w:rFonts w:ascii="微软雅黑" w:eastAsia="微软雅黑" w:hAnsi="微软雅黑"/>
          <w:color w:val="FF0000"/>
          <w:szCs w:val="21"/>
        </w:rPr>
      </w:pPr>
      <w:r w:rsidRPr="00701CD2">
        <w:rPr>
          <w:rFonts w:ascii="微软雅黑" w:eastAsia="微软雅黑" w:hAnsi="微软雅黑" w:hint="eastAsia"/>
          <w:color w:val="FF0000"/>
          <w:szCs w:val="21"/>
        </w:rPr>
        <w:t>注：1、不可提交空白发票信息；</w:t>
      </w:r>
    </w:p>
    <w:p w:rsidR="0050362D" w:rsidRPr="00701CD2" w:rsidRDefault="0050362D" w:rsidP="0050362D">
      <w:pPr>
        <w:ind w:firstLine="420"/>
        <w:rPr>
          <w:rFonts w:ascii="微软雅黑" w:eastAsia="微软雅黑" w:hAnsi="微软雅黑"/>
          <w:color w:val="FF0000"/>
          <w:szCs w:val="21"/>
        </w:rPr>
      </w:pPr>
      <w:r w:rsidRPr="00701CD2">
        <w:rPr>
          <w:rFonts w:ascii="微软雅黑" w:eastAsia="微软雅黑" w:hAnsi="微软雅黑" w:hint="eastAsia"/>
          <w:color w:val="FF0000"/>
          <w:szCs w:val="21"/>
        </w:rPr>
        <w:lastRenderedPageBreak/>
        <w:t>2、不可提交错误发票信息（发票类型、发票号、发票金额、税率、不含税额、税额）；</w:t>
      </w:r>
    </w:p>
    <w:p w:rsidR="0050362D" w:rsidRPr="007D7B50" w:rsidRDefault="0050362D" w:rsidP="0050362D">
      <w:pPr>
        <w:ind w:firstLineChars="200" w:firstLine="420"/>
        <w:rPr>
          <w:rFonts w:ascii="微软雅黑" w:eastAsia="微软雅黑" w:hAnsi="微软雅黑"/>
          <w:b/>
          <w:color w:val="FF0000"/>
          <w:szCs w:val="21"/>
        </w:rPr>
      </w:pPr>
      <w:r w:rsidRPr="00701CD2">
        <w:rPr>
          <w:rFonts w:ascii="微软雅黑" w:eastAsia="微软雅黑" w:hAnsi="微软雅黑" w:hint="eastAsia"/>
          <w:b/>
          <w:color w:val="FF0000"/>
          <w:szCs w:val="21"/>
        </w:rPr>
        <w:t>3、</w:t>
      </w:r>
      <w:r w:rsidRPr="007D7B50">
        <w:rPr>
          <w:rFonts w:ascii="微软雅黑" w:eastAsia="微软雅黑" w:hAnsi="微软雅黑" w:hint="eastAsia"/>
          <w:b/>
          <w:color w:val="FF0000"/>
          <w:szCs w:val="21"/>
        </w:rPr>
        <w:t>如需合并账单开具发票，</w:t>
      </w:r>
      <w:proofErr w:type="gramStart"/>
      <w:r w:rsidRPr="007D7B50">
        <w:rPr>
          <w:rFonts w:ascii="微软雅黑" w:eastAsia="微软雅黑" w:hAnsi="微软雅黑" w:hint="eastAsia"/>
          <w:b/>
          <w:color w:val="FF0000"/>
          <w:szCs w:val="21"/>
        </w:rPr>
        <w:t>请勾选账单</w:t>
      </w:r>
      <w:proofErr w:type="gramEnd"/>
      <w:r w:rsidRPr="007D7B50">
        <w:rPr>
          <w:rFonts w:ascii="微软雅黑" w:eastAsia="微软雅黑" w:hAnsi="微软雅黑" w:hint="eastAsia"/>
          <w:b/>
          <w:color w:val="FF0000"/>
          <w:szCs w:val="21"/>
        </w:rPr>
        <w:t>后，点击合并结算，填写发票信息。（先</w:t>
      </w:r>
      <w:proofErr w:type="gramStart"/>
      <w:r w:rsidRPr="007D7B50">
        <w:rPr>
          <w:rFonts w:ascii="微软雅黑" w:eastAsia="微软雅黑" w:hAnsi="微软雅黑" w:hint="eastAsia"/>
          <w:b/>
          <w:color w:val="FF0000"/>
          <w:szCs w:val="21"/>
        </w:rPr>
        <w:t>勾选要</w:t>
      </w:r>
      <w:proofErr w:type="gramEnd"/>
      <w:r w:rsidRPr="007D7B50">
        <w:rPr>
          <w:rFonts w:ascii="微软雅黑" w:eastAsia="微软雅黑" w:hAnsi="微软雅黑" w:hint="eastAsia"/>
          <w:b/>
          <w:color w:val="FF0000"/>
          <w:szCs w:val="21"/>
        </w:rPr>
        <w:t>合并结算的结算单，然后点击上方合并结算）</w:t>
      </w:r>
    </w:p>
    <w:p w:rsidR="0050362D" w:rsidRPr="00701CD2" w:rsidRDefault="0050362D">
      <w:pPr>
        <w:rPr>
          <w:rFonts w:ascii="微软雅黑" w:eastAsia="微软雅黑" w:hAnsi="微软雅黑"/>
          <w:szCs w:val="21"/>
        </w:rPr>
      </w:pPr>
      <w:r w:rsidRPr="00701CD2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25337B3" wp14:editId="2D8CB8F4">
            <wp:extent cx="4960598" cy="2600076"/>
            <wp:effectExtent l="19050" t="19050" r="1206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832" cy="2604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4F82" w:rsidRDefault="00D23DE1">
      <w:pPr>
        <w:rPr>
          <w:rFonts w:ascii="微软雅黑" w:eastAsia="微软雅黑" w:hAnsi="微软雅黑" w:hint="eastAsia"/>
          <w:color w:val="FF0000"/>
          <w:szCs w:val="21"/>
        </w:rPr>
      </w:pPr>
      <w:r>
        <w:rPr>
          <w:rFonts w:ascii="微软雅黑" w:eastAsia="微软雅黑" w:hAnsi="微软雅黑" w:hint="eastAsia"/>
          <w:szCs w:val="21"/>
        </w:rPr>
        <w:t>第四</w:t>
      </w:r>
      <w:r w:rsidR="003B47DF" w:rsidRPr="00701CD2">
        <w:rPr>
          <w:rFonts w:ascii="微软雅黑" w:eastAsia="微软雅黑" w:hAnsi="微软雅黑" w:hint="eastAsia"/>
          <w:szCs w:val="21"/>
        </w:rPr>
        <w:t>步：将盖章的结算单和对应发票邮寄给我司。</w:t>
      </w:r>
      <w:r w:rsidR="0050362D" w:rsidRPr="00701CD2">
        <w:rPr>
          <w:rFonts w:ascii="微软雅黑" w:eastAsia="微软雅黑" w:hAnsi="微软雅黑" w:hint="eastAsia"/>
          <w:color w:val="FF0000"/>
          <w:szCs w:val="21"/>
        </w:rPr>
        <w:t>（需同时将寄件人信息、财务人员信息一起寄回，方便有问题时能及时通知）</w:t>
      </w:r>
    </w:p>
    <w:p w:rsidR="00C30E5B" w:rsidRPr="00701CD2" w:rsidRDefault="00C30E5B">
      <w:pPr>
        <w:rPr>
          <w:rFonts w:ascii="微软雅黑" w:eastAsia="微软雅黑" w:hAnsi="微软雅黑"/>
          <w:color w:val="FF0000"/>
          <w:szCs w:val="21"/>
        </w:rPr>
      </w:pPr>
      <w:bookmarkStart w:id="0" w:name="_GoBack"/>
      <w:bookmarkEnd w:id="0"/>
    </w:p>
    <w:p w:rsidR="002F4F82" w:rsidRPr="00701CD2" w:rsidRDefault="00C30E5B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37412946" wp14:editId="7B3813C6">
            <wp:extent cx="5274310" cy="3611437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F82" w:rsidRPr="0070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B2" w:rsidRDefault="00085EB2" w:rsidP="00FF47D7">
      <w:r>
        <w:separator/>
      </w:r>
    </w:p>
  </w:endnote>
  <w:endnote w:type="continuationSeparator" w:id="0">
    <w:p w:rsidR="00085EB2" w:rsidRDefault="00085EB2" w:rsidP="00FF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B2" w:rsidRDefault="00085EB2" w:rsidP="00FF47D7">
      <w:r>
        <w:separator/>
      </w:r>
    </w:p>
  </w:footnote>
  <w:footnote w:type="continuationSeparator" w:id="0">
    <w:p w:rsidR="00085EB2" w:rsidRDefault="00085EB2" w:rsidP="00FF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96"/>
    <w:rsid w:val="00017501"/>
    <w:rsid w:val="00085EB2"/>
    <w:rsid w:val="00143D6D"/>
    <w:rsid w:val="002C6F7D"/>
    <w:rsid w:val="002F4F82"/>
    <w:rsid w:val="00325C7A"/>
    <w:rsid w:val="003B47DF"/>
    <w:rsid w:val="0050362D"/>
    <w:rsid w:val="00512FEE"/>
    <w:rsid w:val="005E6C7A"/>
    <w:rsid w:val="00701CD2"/>
    <w:rsid w:val="0078733B"/>
    <w:rsid w:val="007D7B50"/>
    <w:rsid w:val="00A93AEA"/>
    <w:rsid w:val="00B75BF4"/>
    <w:rsid w:val="00BB1C96"/>
    <w:rsid w:val="00BE1B1D"/>
    <w:rsid w:val="00C30E5B"/>
    <w:rsid w:val="00D23DE1"/>
    <w:rsid w:val="00D45730"/>
    <w:rsid w:val="00D51F8B"/>
    <w:rsid w:val="00D959D4"/>
    <w:rsid w:val="00F67F1C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D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D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7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D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D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7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8DE8-5D82-4588-9F39-040F31CA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JLB3369</dc:creator>
  <cp:keywords/>
  <dc:description/>
  <cp:lastModifiedBy>B0011053</cp:lastModifiedBy>
  <cp:revision>17</cp:revision>
  <dcterms:created xsi:type="dcterms:W3CDTF">2017-10-20T08:30:00Z</dcterms:created>
  <dcterms:modified xsi:type="dcterms:W3CDTF">2018-07-20T01:32:00Z</dcterms:modified>
</cp:coreProperties>
</file>